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F763" w14:textId="77777777" w:rsidR="00A22DAE" w:rsidRDefault="00A22DAE" w:rsidP="00A22DA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BEAVERTOWN BOROUGH AGENDA </w:t>
      </w:r>
    </w:p>
    <w:p w14:paraId="39276F73" w14:textId="1352AEB7" w:rsidR="00A22DAE" w:rsidRDefault="00A22DAE" w:rsidP="00A22DA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October 2026</w:t>
      </w:r>
    </w:p>
    <w:p w14:paraId="38EB6A7E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7:00 P.M. MEETING CALLED TO ORDER:</w:t>
      </w:r>
    </w:p>
    <w:p w14:paraId="3A6123D6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</w:p>
    <w:p w14:paraId="3BA8AE32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PLEDGE OF ALLEGINANCE TO THE FLAG:</w:t>
      </w:r>
    </w:p>
    <w:p w14:paraId="27DA2999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</w:p>
    <w:p w14:paraId="512F8BC1" w14:textId="11480D8E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GUESTS</w:t>
      </w:r>
      <w:proofErr w:type="gramStart"/>
      <w:r>
        <w:rPr>
          <w:b/>
          <w:bCs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 Gary</w:t>
      </w:r>
      <w:proofErr w:type="gramEnd"/>
      <w:r>
        <w:rPr>
          <w:sz w:val="24"/>
          <w:szCs w:val="24"/>
        </w:rPr>
        <w:t xml:space="preserve"> and Crystal Wray</w:t>
      </w:r>
      <w:r w:rsidR="00A96C72">
        <w:rPr>
          <w:sz w:val="24"/>
          <w:szCs w:val="24"/>
        </w:rPr>
        <w:t>, Landon Thomas (to be sworn in as fire</w:t>
      </w:r>
      <w:r w:rsidR="00924B33">
        <w:rPr>
          <w:sz w:val="24"/>
          <w:szCs w:val="24"/>
        </w:rPr>
        <w:t xml:space="preserve"> police</w:t>
      </w:r>
      <w:r w:rsidR="00A96C72">
        <w:rPr>
          <w:sz w:val="24"/>
          <w:szCs w:val="24"/>
        </w:rPr>
        <w:t xml:space="preserve">) </w:t>
      </w:r>
      <w:r w:rsidR="00D006D7">
        <w:rPr>
          <w:sz w:val="24"/>
          <w:szCs w:val="24"/>
        </w:rPr>
        <w:t>Kenneth Kerstetter</w:t>
      </w:r>
    </w:p>
    <w:p w14:paraId="281151EB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</w:p>
    <w:p w14:paraId="3B805FF1" w14:textId="14886F24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MINUTES:</w:t>
      </w:r>
      <w:r>
        <w:rPr>
          <w:sz w:val="24"/>
          <w:szCs w:val="24"/>
        </w:rPr>
        <w:t xml:space="preserve"> Approval of September 2026, Minutes.  </w:t>
      </w:r>
    </w:p>
    <w:p w14:paraId="46ED6389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</w:p>
    <w:p w14:paraId="1C106772" w14:textId="326BB62F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BILLS:</w:t>
      </w:r>
      <w:r>
        <w:rPr>
          <w:sz w:val="24"/>
          <w:szCs w:val="24"/>
        </w:rPr>
        <w:t xml:space="preserve"> Approval of October 2026 Bill &amp; Bills paid before meeting</w:t>
      </w:r>
    </w:p>
    <w:p w14:paraId="3C5D50BD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</w:p>
    <w:p w14:paraId="62EF31B5" w14:textId="0E4B8447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TREASURER REPORT:</w:t>
      </w:r>
      <w:r>
        <w:rPr>
          <w:sz w:val="24"/>
          <w:szCs w:val="24"/>
        </w:rPr>
        <w:t xml:space="preserve"> Approval of October 2026 Treasurer’s Report.</w:t>
      </w:r>
    </w:p>
    <w:p w14:paraId="0D52DECC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</w:p>
    <w:p w14:paraId="3F39FD1E" w14:textId="3F2ACC1D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OLD BUSINESS:</w:t>
      </w:r>
      <w:r>
        <w:rPr>
          <w:sz w:val="24"/>
          <w:szCs w:val="24"/>
        </w:rPr>
        <w:t xml:space="preserve"> </w:t>
      </w:r>
      <w:r w:rsidRPr="0083149A">
        <w:rPr>
          <w:rFonts w:cs="Times New Roman"/>
          <w:sz w:val="24"/>
          <w:szCs w:val="24"/>
        </w:rPr>
        <w:t xml:space="preserve">Resolution </w:t>
      </w:r>
      <w:r>
        <w:rPr>
          <w:rFonts w:cs="Times New Roman"/>
          <w:sz w:val="24"/>
          <w:szCs w:val="24"/>
        </w:rPr>
        <w:t xml:space="preserve">formally </w:t>
      </w:r>
      <w:r w:rsidRPr="0083149A">
        <w:rPr>
          <w:rFonts w:cs="Times New Roman"/>
          <w:sz w:val="24"/>
          <w:szCs w:val="24"/>
        </w:rPr>
        <w:t>disbanded the non-uniformed pension plan</w:t>
      </w:r>
      <w:r>
        <w:rPr>
          <w:rFonts w:cs="Times New Roman"/>
          <w:sz w:val="24"/>
          <w:szCs w:val="24"/>
        </w:rPr>
        <w:t xml:space="preserve">, Resolution for </w:t>
      </w:r>
      <w:r>
        <w:rPr>
          <w:sz w:val="24"/>
          <w:szCs w:val="24"/>
        </w:rPr>
        <w:t xml:space="preserve">Penalty for nonpayment on landlord fee, </w:t>
      </w:r>
      <w:r>
        <w:rPr>
          <w:rFonts w:eastAsia="Times New Roman"/>
          <w:sz w:val="24"/>
          <w:szCs w:val="24"/>
        </w:rPr>
        <w:t>Proposal</w:t>
      </w:r>
      <w:r w:rsidRPr="00DC1D10">
        <w:rPr>
          <w:sz w:val="24"/>
          <w:szCs w:val="24"/>
        </w:rPr>
        <w:t xml:space="preserve"> for camper/junk storage ordinance</w:t>
      </w:r>
      <w:r>
        <w:rPr>
          <w:sz w:val="24"/>
          <w:szCs w:val="24"/>
        </w:rPr>
        <w:t xml:space="preserve">, Farm animals’/chicken ordinance, </w:t>
      </w:r>
      <w:r w:rsidR="00E23423">
        <w:rPr>
          <w:sz w:val="24"/>
          <w:szCs w:val="24"/>
        </w:rPr>
        <w:t>2027 Budget</w:t>
      </w:r>
    </w:p>
    <w:p w14:paraId="2EB04CE7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</w:p>
    <w:p w14:paraId="3C830E10" w14:textId="77777777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ATTORNEY’S REPORT:</w:t>
      </w:r>
      <w:r>
        <w:rPr>
          <w:sz w:val="24"/>
          <w:szCs w:val="24"/>
        </w:rPr>
        <w:t xml:space="preserve"> </w:t>
      </w:r>
    </w:p>
    <w:p w14:paraId="0ABF54FB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</w:p>
    <w:p w14:paraId="692BDA80" w14:textId="77777777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MAYOR’S REPORT:</w:t>
      </w:r>
      <w:r>
        <w:rPr>
          <w:sz w:val="24"/>
          <w:szCs w:val="24"/>
        </w:rPr>
        <w:t xml:space="preserve"> Old, new, and vacant properties, building permits, rental properties, residents’ concerns, fire, ambulance, and the police report.  Taxes, Revitalization Committee </w:t>
      </w:r>
    </w:p>
    <w:p w14:paraId="526A5EFA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</w:p>
    <w:p w14:paraId="55CA8E09" w14:textId="77777777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BORO. SUPERVISISOR’S REPORT:</w:t>
      </w:r>
      <w:r>
        <w:rPr>
          <w:sz w:val="24"/>
          <w:szCs w:val="24"/>
        </w:rPr>
        <w:t xml:space="preserve">   Review roads, equipment maintenance, lighting, banners/decorations, residents’ concerns, storm water.  </w:t>
      </w:r>
    </w:p>
    <w:p w14:paraId="56B7DAB7" w14:textId="77777777" w:rsidR="00A22DAE" w:rsidRDefault="00A22DAE" w:rsidP="00A22DAE">
      <w:pPr>
        <w:pStyle w:val="NoSpacing"/>
        <w:rPr>
          <w:sz w:val="24"/>
          <w:szCs w:val="24"/>
        </w:rPr>
      </w:pPr>
    </w:p>
    <w:p w14:paraId="664E8A73" w14:textId="77777777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SECRETARY’S REPORT:</w:t>
      </w:r>
      <w:r>
        <w:rPr>
          <w:sz w:val="24"/>
          <w:szCs w:val="24"/>
        </w:rPr>
        <w:t xml:space="preserve"> Deposits.  Review mail &amp; emails.</w:t>
      </w:r>
    </w:p>
    <w:p w14:paraId="6E225429" w14:textId="77777777" w:rsidR="00A22DAE" w:rsidRDefault="00A22DAE" w:rsidP="00A22DAE">
      <w:pPr>
        <w:pStyle w:val="NoSpacing"/>
        <w:rPr>
          <w:sz w:val="24"/>
          <w:szCs w:val="24"/>
        </w:rPr>
      </w:pPr>
    </w:p>
    <w:p w14:paraId="3603A8CC" w14:textId="77777777" w:rsidR="00A22DAE" w:rsidRDefault="00A22DAE" w:rsidP="00A22DAE">
      <w:pPr>
        <w:pStyle w:val="NoSpacing"/>
        <w:rPr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PLANNING COMMISSION REPORT: </w:t>
      </w:r>
      <w:r>
        <w:rPr>
          <w:b/>
          <w:bCs/>
          <w:sz w:val="24"/>
          <w:szCs w:val="24"/>
        </w:rPr>
        <w:t xml:space="preserve">   </w:t>
      </w:r>
      <w:r>
        <w:rPr>
          <w:sz w:val="24"/>
          <w:szCs w:val="24"/>
        </w:rPr>
        <w:t>New projects.  Plan approvals.</w:t>
      </w:r>
    </w:p>
    <w:p w14:paraId="456F7659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</w:p>
    <w:p w14:paraId="601BFECF" w14:textId="35C113E7" w:rsidR="00A22DAE" w:rsidRPr="00DC1D10" w:rsidRDefault="00A22DAE" w:rsidP="00A22DAE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NEW </w:t>
      </w:r>
      <w:proofErr w:type="gramStart"/>
      <w:r>
        <w:rPr>
          <w:b/>
          <w:bCs/>
          <w:sz w:val="24"/>
          <w:szCs w:val="24"/>
          <w:u w:val="single"/>
        </w:rPr>
        <w:t>BUSINESS: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 w:rsidR="007F7A83">
        <w:rPr>
          <w:sz w:val="24"/>
          <w:szCs w:val="24"/>
        </w:rPr>
        <w:t>Street parking ordinance for Hahns development</w:t>
      </w:r>
      <w:r w:rsidR="00955AC0">
        <w:rPr>
          <w:sz w:val="24"/>
          <w:szCs w:val="24"/>
        </w:rPr>
        <w:t xml:space="preserve">, </w:t>
      </w:r>
      <w:r w:rsidR="00BA3F6F">
        <w:rPr>
          <w:sz w:val="24"/>
          <w:szCs w:val="24"/>
        </w:rPr>
        <w:t xml:space="preserve">Repeal </w:t>
      </w:r>
      <w:r w:rsidR="00E07A44">
        <w:rPr>
          <w:sz w:val="24"/>
          <w:szCs w:val="24"/>
        </w:rPr>
        <w:t xml:space="preserve">2018-02 ordinance and adopt </w:t>
      </w:r>
      <w:r w:rsidR="00945714">
        <w:rPr>
          <w:sz w:val="24"/>
          <w:szCs w:val="24"/>
        </w:rPr>
        <w:t>IPMC (</w:t>
      </w:r>
      <w:r w:rsidR="00E07A44">
        <w:rPr>
          <w:sz w:val="24"/>
          <w:szCs w:val="24"/>
        </w:rPr>
        <w:t>international pro</w:t>
      </w:r>
      <w:r w:rsidR="00945714">
        <w:rPr>
          <w:sz w:val="24"/>
          <w:szCs w:val="24"/>
        </w:rPr>
        <w:t>perty maintenance code)</w:t>
      </w:r>
      <w:r w:rsidR="00E07A44">
        <w:rPr>
          <w:sz w:val="24"/>
          <w:szCs w:val="24"/>
        </w:rPr>
        <w:t xml:space="preserve"> 2021. </w:t>
      </w:r>
      <w:r w:rsidR="00E23423">
        <w:rPr>
          <w:sz w:val="24"/>
          <w:szCs w:val="24"/>
        </w:rPr>
        <w:t xml:space="preserve">Trick or Treat </w:t>
      </w:r>
      <w:r w:rsidR="00A12E9D">
        <w:rPr>
          <w:sz w:val="24"/>
          <w:szCs w:val="24"/>
        </w:rPr>
        <w:t xml:space="preserve">Date, </w:t>
      </w:r>
      <w:r w:rsidR="005B6890">
        <w:rPr>
          <w:sz w:val="24"/>
          <w:szCs w:val="24"/>
        </w:rPr>
        <w:t>Police agreement</w:t>
      </w:r>
      <w:r w:rsidR="00DE3C80">
        <w:rPr>
          <w:sz w:val="24"/>
          <w:szCs w:val="24"/>
        </w:rPr>
        <w:t xml:space="preserve">, </w:t>
      </w:r>
      <w:r w:rsidR="00F843CC">
        <w:rPr>
          <w:sz w:val="24"/>
          <w:szCs w:val="24"/>
        </w:rPr>
        <w:t>Advertise 2027 Budget.</w:t>
      </w:r>
    </w:p>
    <w:p w14:paraId="2D0B3A2B" w14:textId="77777777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COMMITTEE REPORTS:</w:t>
      </w:r>
      <w:r>
        <w:rPr>
          <w:sz w:val="24"/>
          <w:szCs w:val="24"/>
        </w:rPr>
        <w:t xml:space="preserve"> Personnel.  Finance.  Streets, Roads &amp; Sidewalks.  Public Safety.</w:t>
      </w:r>
    </w:p>
    <w:p w14:paraId="3BF3A8E5" w14:textId="77777777" w:rsidR="00A22DAE" w:rsidRDefault="00A22DAE" w:rsidP="00A22DAE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EXECUTIVE SESSION:</w:t>
      </w:r>
      <w:r>
        <w:rPr>
          <w:sz w:val="24"/>
          <w:szCs w:val="24"/>
        </w:rPr>
        <w:t xml:space="preserve"> As needed for Personnel/Legal Issues.</w:t>
      </w:r>
    </w:p>
    <w:p w14:paraId="0DA31DFB" w14:textId="77777777" w:rsidR="00A22DAE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ACTION TAKEN DURING EXECUTIVE SESSION FOR PERSONNEL/LEGAL ISSUES:</w:t>
      </w:r>
    </w:p>
    <w:p w14:paraId="37524AE1" w14:textId="766D9F98" w:rsidR="00A22DAE" w:rsidRPr="001E687A" w:rsidRDefault="00A22DAE" w:rsidP="00A22DAE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0"/>
          <w:szCs w:val="20"/>
          <w:u w:val="single"/>
        </w:rPr>
        <w:t xml:space="preserve">MISCELLANEOUS: </w:t>
      </w:r>
      <w:r>
        <w:rPr>
          <w:i/>
          <w:iCs/>
          <w:sz w:val="20"/>
          <w:szCs w:val="20"/>
        </w:rPr>
        <w:t>Consideration, if needed, of additional agenda items that meet one of the following criteria: emergency business, matters arising within the past 24 hours, minor business raised during the meeting, or agenda changes approved by majority vote (to be posted on the next business day)</w:t>
      </w:r>
    </w:p>
    <w:p w14:paraId="503F4525" w14:textId="6C33A434" w:rsidR="00A22DAE" w:rsidRPr="00A22DAE" w:rsidRDefault="00A22DAE" w:rsidP="00A22DAE">
      <w:pPr>
        <w:pStyle w:val="NoSpacing"/>
        <w:rPr>
          <w:i/>
          <w:iCs/>
          <w:sz w:val="20"/>
          <w:szCs w:val="20"/>
        </w:rPr>
      </w:pPr>
      <w:r>
        <w:rPr>
          <w:b/>
          <w:bCs/>
          <w:sz w:val="24"/>
          <w:szCs w:val="24"/>
          <w:u w:val="single"/>
        </w:rPr>
        <w:t>ADJOURN: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*MEETINGS ARE RECORDED* </w:t>
      </w:r>
    </w:p>
    <w:sectPr w:rsidR="00A22DAE" w:rsidRPr="00A22DAE" w:rsidSect="00A22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DAE"/>
    <w:rsid w:val="000054B4"/>
    <w:rsid w:val="00192178"/>
    <w:rsid w:val="001C35E5"/>
    <w:rsid w:val="001E687A"/>
    <w:rsid w:val="00335935"/>
    <w:rsid w:val="005B6890"/>
    <w:rsid w:val="00654F78"/>
    <w:rsid w:val="007F7A83"/>
    <w:rsid w:val="00924B33"/>
    <w:rsid w:val="00945714"/>
    <w:rsid w:val="00955AC0"/>
    <w:rsid w:val="00A12E9D"/>
    <w:rsid w:val="00A22DAE"/>
    <w:rsid w:val="00A75CDE"/>
    <w:rsid w:val="00A96C72"/>
    <w:rsid w:val="00AD6B5A"/>
    <w:rsid w:val="00B33AD2"/>
    <w:rsid w:val="00B37AB5"/>
    <w:rsid w:val="00BA3F6F"/>
    <w:rsid w:val="00C317E8"/>
    <w:rsid w:val="00D006D7"/>
    <w:rsid w:val="00DE3C80"/>
    <w:rsid w:val="00E07A44"/>
    <w:rsid w:val="00E23423"/>
    <w:rsid w:val="00F843CC"/>
    <w:rsid w:val="00FE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5D58C"/>
  <w15:chartTrackingRefBased/>
  <w15:docId w15:val="{B16C2C3B-9803-490F-A29B-C282934A7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DAE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D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D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DA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DA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DA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DA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DA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DA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DA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D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D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D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D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D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D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2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DA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2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DA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2D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DA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2D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D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DA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22DA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Beavertown Borough</dc:creator>
  <cp:keywords/>
  <dc:description/>
  <cp:lastModifiedBy>Beavertown Borough</cp:lastModifiedBy>
  <cp:revision>19</cp:revision>
  <dcterms:created xsi:type="dcterms:W3CDTF">2026-09-10T15:06:00Z</dcterms:created>
  <dcterms:modified xsi:type="dcterms:W3CDTF">2026-10-12T13:31:00Z</dcterms:modified>
</cp:coreProperties>
</file>