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712" w14:textId="77777777" w:rsidR="00001303" w:rsidRDefault="00001303" w:rsidP="000013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2660D65F" w14:textId="27A58409" w:rsidR="00001303" w:rsidRDefault="00001303" w:rsidP="000013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December 9</w:t>
      </w:r>
      <w:r>
        <w:rPr>
          <w:b/>
          <w:bCs/>
          <w:sz w:val="24"/>
          <w:szCs w:val="24"/>
          <w:u w:val="single"/>
        </w:rPr>
        <w:t>, 2025</w:t>
      </w:r>
    </w:p>
    <w:p w14:paraId="6C0CC344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40ABEFDB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F1D6A9E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469002DE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DCAE5D4" w14:textId="77777777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 </w:t>
      </w:r>
    </w:p>
    <w:p w14:paraId="0BDFAE11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1F25708F" w14:textId="4B842CA9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</w:t>
      </w:r>
      <w:r>
        <w:rPr>
          <w:sz w:val="24"/>
          <w:szCs w:val="24"/>
        </w:rPr>
        <w:t>November</w:t>
      </w:r>
      <w:r>
        <w:rPr>
          <w:sz w:val="24"/>
          <w:szCs w:val="24"/>
        </w:rPr>
        <w:t xml:space="preserve"> 2025, Minutes.  </w:t>
      </w:r>
    </w:p>
    <w:p w14:paraId="7A5BE221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31FF176E" w14:textId="77C175F0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</w:t>
      </w:r>
      <w:r>
        <w:rPr>
          <w:sz w:val="24"/>
          <w:szCs w:val="24"/>
        </w:rPr>
        <w:t>December</w:t>
      </w:r>
      <w:r>
        <w:rPr>
          <w:sz w:val="24"/>
          <w:szCs w:val="24"/>
        </w:rPr>
        <w:t xml:space="preserve"> 2025 Bill &amp; Bills paid before meeting</w:t>
      </w:r>
    </w:p>
    <w:p w14:paraId="2232B227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0DE937D2" w14:textId="7F879B92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</w:t>
      </w:r>
      <w:r>
        <w:rPr>
          <w:sz w:val="24"/>
          <w:szCs w:val="24"/>
        </w:rPr>
        <w:t>December</w:t>
      </w:r>
      <w:r>
        <w:rPr>
          <w:sz w:val="24"/>
          <w:szCs w:val="24"/>
        </w:rPr>
        <w:t xml:space="preserve"> 2025 Treasurer’s Report.</w:t>
      </w:r>
    </w:p>
    <w:p w14:paraId="470F28DD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2B9F7B41" w14:textId="61304156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Heating System,</w:t>
      </w:r>
    </w:p>
    <w:p w14:paraId="204845B5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0FA6E31C" w14:textId="77777777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10635F0C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4F4219D6" w14:textId="77777777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35E615B6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56DBC154" w14:textId="77777777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</w:p>
    <w:p w14:paraId="4794A807" w14:textId="77777777" w:rsidR="00001303" w:rsidRDefault="00001303" w:rsidP="00001303">
      <w:pPr>
        <w:pStyle w:val="NoSpacing"/>
        <w:rPr>
          <w:sz w:val="24"/>
          <w:szCs w:val="24"/>
        </w:rPr>
      </w:pPr>
    </w:p>
    <w:p w14:paraId="2CFEFFB1" w14:textId="77777777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4DA3F966" w14:textId="77777777" w:rsidR="00001303" w:rsidRDefault="00001303" w:rsidP="00001303">
      <w:pPr>
        <w:pStyle w:val="NoSpacing"/>
        <w:rPr>
          <w:sz w:val="24"/>
          <w:szCs w:val="24"/>
        </w:rPr>
      </w:pPr>
    </w:p>
    <w:p w14:paraId="26A39E90" w14:textId="77777777" w:rsidR="00001303" w:rsidRDefault="00001303" w:rsidP="00001303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6E06D25A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16C0B0F2" w14:textId="646B4373" w:rsidR="00001303" w:rsidRDefault="00001303" w:rsidP="0000130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 </w:t>
      </w:r>
    </w:p>
    <w:p w14:paraId="7950FD44" w14:textId="77777777" w:rsidR="00001303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3311133D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</w:p>
    <w:p w14:paraId="311BD69D" w14:textId="77777777" w:rsidR="00001303" w:rsidRPr="00504E1F" w:rsidRDefault="00001303" w:rsidP="0000130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14051B81" w14:textId="77777777" w:rsidR="00001303" w:rsidRPr="00992D0A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  <w:r w:rsidRPr="00992D0A"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22FCEEDE" w14:textId="77777777" w:rsidR="00001303" w:rsidRDefault="00001303" w:rsidP="0000130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5C648DAB" w14:textId="77777777" w:rsidR="00001303" w:rsidRPr="004D1278" w:rsidRDefault="00001303" w:rsidP="00001303">
      <w:pPr>
        <w:pStyle w:val="NoSpacing"/>
        <w:rPr>
          <w:i/>
          <w:iCs/>
          <w:sz w:val="20"/>
          <w:szCs w:val="20"/>
        </w:rPr>
      </w:pPr>
      <w:r w:rsidRPr="004D1278">
        <w:rPr>
          <w:b/>
          <w:bCs/>
          <w:sz w:val="20"/>
          <w:szCs w:val="20"/>
          <w:u w:val="single"/>
        </w:rPr>
        <w:t xml:space="preserve">MISCELLANEOUS: </w:t>
      </w:r>
      <w:r w:rsidRPr="004D1278"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189BBCDA" w14:textId="77777777" w:rsidR="00001303" w:rsidRPr="004D1278" w:rsidRDefault="00001303" w:rsidP="00001303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29A8C7F8" w14:textId="77777777" w:rsidR="00001303" w:rsidRDefault="00001303" w:rsidP="00001303"/>
    <w:p w14:paraId="73AB4EB9" w14:textId="77777777" w:rsidR="00001303" w:rsidRDefault="00001303"/>
    <w:sectPr w:rsidR="0000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03"/>
    <w:rsid w:val="00001303"/>
    <w:rsid w:val="000D2B25"/>
    <w:rsid w:val="008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C359"/>
  <w15:chartTrackingRefBased/>
  <w15:docId w15:val="{351D5498-0D70-486B-97FA-F8D65C4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03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3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3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3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3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3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3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3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3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3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303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130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303"/>
    <w:pPr>
      <w:spacing w:before="160" w:line="278" w:lineRule="auto"/>
      <w:jc w:val="center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130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013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1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3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130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</cp:revision>
  <dcterms:created xsi:type="dcterms:W3CDTF">2025-12-08T18:07:00Z</dcterms:created>
  <dcterms:modified xsi:type="dcterms:W3CDTF">2025-12-08T18:50:00Z</dcterms:modified>
</cp:coreProperties>
</file>