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457B" w14:textId="77777777" w:rsidR="008674FD" w:rsidRDefault="008674FD" w:rsidP="008674FD">
      <w:pPr>
        <w:pStyle w:val="NoSpacing"/>
        <w:jc w:val="center"/>
        <w:rPr>
          <w:b/>
          <w:bCs/>
        </w:rPr>
      </w:pPr>
      <w:r>
        <w:rPr>
          <w:b/>
          <w:bCs/>
        </w:rPr>
        <w:t>BEAVERTOWN BOROUGH COUNCIL MINUTES</w:t>
      </w:r>
    </w:p>
    <w:p w14:paraId="55CD7A91" w14:textId="760FDE3C" w:rsidR="008674FD" w:rsidRDefault="008674FD" w:rsidP="008674FD">
      <w:pPr>
        <w:pStyle w:val="NoSpacing"/>
        <w:jc w:val="center"/>
        <w:rPr>
          <w:b/>
          <w:bCs/>
        </w:rPr>
      </w:pPr>
      <w:r>
        <w:rPr>
          <w:b/>
          <w:bCs/>
        </w:rPr>
        <w:t>December 2024</w:t>
      </w:r>
    </w:p>
    <w:p w14:paraId="46E3E252" w14:textId="7A837C40" w:rsidR="008674FD" w:rsidRDefault="008674FD" w:rsidP="008674FD">
      <w:pPr>
        <w:pStyle w:val="NoSpacing"/>
        <w:jc w:val="center"/>
        <w:rPr>
          <w:b/>
          <w:bCs/>
        </w:rPr>
      </w:pPr>
      <w:r>
        <w:rPr>
          <w:b/>
          <w:bCs/>
        </w:rPr>
        <w:t>Beavertown Borough Council met on December 10, 2024</w:t>
      </w:r>
    </w:p>
    <w:p w14:paraId="2F6E2EDE" w14:textId="77777777" w:rsidR="008674FD" w:rsidRDefault="008674FD" w:rsidP="008674FD">
      <w:pPr>
        <w:pStyle w:val="NoSpacing"/>
        <w:jc w:val="center"/>
        <w:rPr>
          <w:b/>
          <w:bCs/>
        </w:rPr>
      </w:pPr>
    </w:p>
    <w:p w14:paraId="3108D4A3" w14:textId="1F542F08" w:rsidR="008674FD" w:rsidRDefault="008674FD" w:rsidP="008674FD">
      <w:pPr>
        <w:pStyle w:val="NoSpacing"/>
      </w:pPr>
      <w:r>
        <w:rPr>
          <w:b/>
          <w:bCs/>
          <w:u w:val="single"/>
        </w:rPr>
        <w:t>ATTENDENCE:</w:t>
      </w:r>
      <w:r>
        <w:t xml:space="preserve">  Ron Plummer (President), Linda Snook (Vice President), Ken Boonie, Pat Saylor, </w:t>
      </w:r>
      <w:r w:rsidR="00C70C16">
        <w:t xml:space="preserve">Brian Wood, </w:t>
      </w:r>
      <w:r>
        <w:t xml:space="preserve">Bob Cravitz (Solicitor), Mandy Boonie (Borough Secretary/Treasurer), Christopher Foor (Borough Supervisor) Gary Wray (Borough Employee) </w:t>
      </w:r>
    </w:p>
    <w:p w14:paraId="31737FCD" w14:textId="4B733F67" w:rsidR="008674FD" w:rsidRDefault="008674FD" w:rsidP="008674FD">
      <w:pPr>
        <w:pStyle w:val="NoSpacing"/>
      </w:pPr>
      <w:r>
        <w:rPr>
          <w:b/>
          <w:bCs/>
          <w:u w:val="single"/>
        </w:rPr>
        <w:t xml:space="preserve">ABSENT: </w:t>
      </w:r>
      <w:r>
        <w:t>Rick Maloyed,</w:t>
      </w:r>
    </w:p>
    <w:p w14:paraId="36FAAA73" w14:textId="7CA1D510" w:rsidR="008674FD" w:rsidRDefault="008674FD" w:rsidP="008674FD">
      <w:pPr>
        <w:pStyle w:val="NoSpacing"/>
        <w:ind w:left="2880"/>
      </w:pPr>
      <w:r>
        <w:rPr>
          <w:b/>
          <w:bCs/>
        </w:rPr>
        <w:t xml:space="preserve">Meeting called to order </w:t>
      </w:r>
      <w:r w:rsidR="003C7838">
        <w:rPr>
          <w:b/>
          <w:bCs/>
        </w:rPr>
        <w:t>at 7</w:t>
      </w:r>
      <w:r w:rsidR="00C70C16">
        <w:rPr>
          <w:b/>
          <w:bCs/>
        </w:rPr>
        <w:t>pm</w:t>
      </w:r>
    </w:p>
    <w:p w14:paraId="4969C27D" w14:textId="77777777" w:rsidR="008674FD" w:rsidRDefault="008674FD" w:rsidP="008674FD">
      <w:pPr>
        <w:pStyle w:val="NoSpacing"/>
      </w:pPr>
      <w:r>
        <w:rPr>
          <w:b/>
          <w:bCs/>
          <w:u w:val="single"/>
        </w:rPr>
        <w:t>PLEDGE OF ALLECIANCE:</w:t>
      </w:r>
    </w:p>
    <w:p w14:paraId="7956FE89" w14:textId="39C789D0" w:rsidR="008674FD" w:rsidRDefault="008674FD" w:rsidP="008674FD">
      <w:pPr>
        <w:pStyle w:val="NoSpacing"/>
      </w:pPr>
      <w:r>
        <w:rPr>
          <w:b/>
          <w:bCs/>
          <w:u w:val="single"/>
        </w:rPr>
        <w:t>GUESTS ON THE AGENDA</w:t>
      </w:r>
      <w:r w:rsidR="00002B73">
        <w:rPr>
          <w:b/>
          <w:bCs/>
          <w:u w:val="single"/>
        </w:rPr>
        <w:t>:</w:t>
      </w:r>
      <w:r w:rsidR="00002B73">
        <w:t xml:space="preserve"> None</w:t>
      </w:r>
    </w:p>
    <w:p w14:paraId="196FD8C4" w14:textId="0AD60472" w:rsidR="008674FD" w:rsidRDefault="008674FD" w:rsidP="008674FD">
      <w:pPr>
        <w:pStyle w:val="NoSpacing"/>
      </w:pPr>
      <w:r>
        <w:rPr>
          <w:b/>
          <w:bCs/>
          <w:u w:val="single"/>
        </w:rPr>
        <w:t>MINUTES, BILLS &amp;TREASURE R’S REPORT:</w:t>
      </w:r>
      <w:r>
        <w:t xml:space="preserve"> </w:t>
      </w:r>
      <w:r w:rsidR="007D63C2">
        <w:t>Ken</w:t>
      </w:r>
      <w:r w:rsidR="003C7838">
        <w:t xml:space="preserve"> </w:t>
      </w:r>
      <w:r>
        <w:t xml:space="preserve">motioned to approve </w:t>
      </w:r>
      <w:r w:rsidR="003C7838">
        <w:t xml:space="preserve">minutes for </w:t>
      </w:r>
      <w:r>
        <w:t xml:space="preserve">November 2024; </w:t>
      </w:r>
      <w:r w:rsidR="003C7838">
        <w:t xml:space="preserve">Brian </w:t>
      </w:r>
      <w:r>
        <w:t xml:space="preserve">second, </w:t>
      </w:r>
      <w:bookmarkStart w:id="0" w:name="_Hlk112662255"/>
      <w:bookmarkStart w:id="1" w:name="_Hlk161669846"/>
      <w:r>
        <w:t>with a roll call vote-unanimous yes-motion carried</w:t>
      </w:r>
      <w:bookmarkEnd w:id="0"/>
      <w:r>
        <w:t xml:space="preserve">. </w:t>
      </w:r>
      <w:bookmarkEnd w:id="1"/>
      <w:r w:rsidR="003C7838">
        <w:t>Denny</w:t>
      </w:r>
      <w:r>
        <w:t xml:space="preserve"> motioned to approve the December 2024 bills; </w:t>
      </w:r>
      <w:r w:rsidR="00BD38AE">
        <w:t xml:space="preserve">Ken </w:t>
      </w:r>
      <w:r>
        <w:t xml:space="preserve">second, </w:t>
      </w:r>
      <w:bookmarkStart w:id="2" w:name="_Hlk159421014"/>
      <w:r>
        <w:t xml:space="preserve">with a roll call vote-unanimous yes-motion carried. </w:t>
      </w:r>
      <w:bookmarkEnd w:id="2"/>
      <w:r w:rsidR="00BD38AE">
        <w:t xml:space="preserve">Denny </w:t>
      </w:r>
      <w:r>
        <w:t xml:space="preserve">motioned to approve the treasurer’s report; </w:t>
      </w:r>
      <w:r w:rsidR="00BD38AE">
        <w:t xml:space="preserve">Ken </w:t>
      </w:r>
      <w:r>
        <w:t xml:space="preserve">second, </w:t>
      </w:r>
      <w:bookmarkStart w:id="3" w:name="_Hlk117163892"/>
      <w:bookmarkStart w:id="4" w:name="_Hlk114746861"/>
      <w:r>
        <w:t>with a roll call vote-unanimous yes-motion carried</w:t>
      </w:r>
      <w:bookmarkStart w:id="5" w:name="_Int_oq77M4XB"/>
      <w:r>
        <w:t>.</w:t>
      </w:r>
      <w:bookmarkEnd w:id="3"/>
      <w:bookmarkEnd w:id="4"/>
      <w:bookmarkEnd w:id="5"/>
    </w:p>
    <w:p w14:paraId="72DB8894" w14:textId="7FB22649" w:rsidR="008674FD" w:rsidRDefault="008674FD" w:rsidP="008674FD">
      <w:pPr>
        <w:pStyle w:val="NoSpacing"/>
      </w:pPr>
      <w:r>
        <w:rPr>
          <w:b/>
          <w:bCs/>
          <w:u w:val="single"/>
        </w:rPr>
        <w:t>OLD BUSINESS</w:t>
      </w:r>
      <w:proofErr w:type="gramStart"/>
      <w:r>
        <w:rPr>
          <w:b/>
          <w:bCs/>
          <w:u w:val="single"/>
        </w:rPr>
        <w:t>:</w:t>
      </w:r>
      <w:r>
        <w:t xml:space="preserve">  </w:t>
      </w:r>
      <w:proofErr w:type="spellStart"/>
      <w:r w:rsidR="00DF7A2D">
        <w:t>Parkay</w:t>
      </w:r>
      <w:proofErr w:type="spellEnd"/>
      <w:proofErr w:type="gramEnd"/>
      <w:r w:rsidR="00DF7A2D">
        <w:t xml:space="preserve"> Ave </w:t>
      </w:r>
      <w:r w:rsidR="00675274">
        <w:t>sub</w:t>
      </w:r>
      <w:r w:rsidR="002F529C">
        <w:t>-</w:t>
      </w:r>
      <w:r w:rsidR="00675274">
        <w:t xml:space="preserve">based </w:t>
      </w:r>
      <w:r w:rsidR="005E3313">
        <w:t xml:space="preserve">done. In the spring they will </w:t>
      </w:r>
      <w:proofErr w:type="gramStart"/>
      <w:r w:rsidR="005E3313">
        <w:t>tar</w:t>
      </w:r>
      <w:proofErr w:type="gramEnd"/>
      <w:r w:rsidR="005E3313">
        <w:t xml:space="preserve"> and chip it. </w:t>
      </w:r>
      <w:r w:rsidR="005F6CF3">
        <w:t xml:space="preserve">Brought </w:t>
      </w:r>
      <w:r w:rsidR="00022B78">
        <w:t>up</w:t>
      </w:r>
      <w:r w:rsidR="005F6CF3">
        <w:t xml:space="preserve"> Golf carts in town no real </w:t>
      </w:r>
      <w:r w:rsidR="00022B78">
        <w:t>feedback</w:t>
      </w:r>
      <w:r w:rsidR="005F6CF3">
        <w:t>.</w:t>
      </w:r>
      <w:r w:rsidR="00022B78">
        <w:t xml:space="preserve"> </w:t>
      </w:r>
      <w:r w:rsidR="005F6CF3">
        <w:t xml:space="preserve"> </w:t>
      </w:r>
      <w:r w:rsidR="00675274">
        <w:t xml:space="preserve"> </w:t>
      </w:r>
    </w:p>
    <w:p w14:paraId="6B138A80" w14:textId="165011B5" w:rsidR="008674FD" w:rsidRDefault="008674FD" w:rsidP="008674FD">
      <w:pPr>
        <w:pStyle w:val="NoSpacing"/>
      </w:pPr>
      <w:r>
        <w:rPr>
          <w:b/>
          <w:bCs/>
          <w:u w:val="single"/>
        </w:rPr>
        <w:t>ATTORNEY REPORT:</w:t>
      </w:r>
      <w:r>
        <w:t xml:space="preserve"> </w:t>
      </w:r>
      <w:r w:rsidR="00764358">
        <w:t>Ordinance 85-1</w:t>
      </w:r>
      <w:r w:rsidR="00525314">
        <w:t xml:space="preserve"> </w:t>
      </w:r>
      <w:r w:rsidR="00154518">
        <w:t xml:space="preserve">will be updated with </w:t>
      </w:r>
      <w:r w:rsidR="003E7404">
        <w:t>a new map/road</w:t>
      </w:r>
      <w:r w:rsidR="00876085">
        <w:t xml:space="preserve"> then it will be </w:t>
      </w:r>
      <w:r w:rsidR="00764358">
        <w:t xml:space="preserve">amended. </w:t>
      </w:r>
    </w:p>
    <w:p w14:paraId="67B550B3" w14:textId="67660276" w:rsidR="008674FD" w:rsidRDefault="008674FD" w:rsidP="008674FD">
      <w:pPr>
        <w:pStyle w:val="NoSpacing"/>
      </w:pPr>
      <w:r>
        <w:rPr>
          <w:b/>
          <w:bCs/>
          <w:u w:val="single"/>
        </w:rPr>
        <w:t>MAYOR’S REPORT:</w:t>
      </w:r>
      <w:r>
        <w:t xml:space="preserve"> </w:t>
      </w:r>
      <w:r w:rsidR="00415A75">
        <w:t xml:space="preserve">Asked for Keys. Chris to get </w:t>
      </w:r>
      <w:r w:rsidR="00FC01E3">
        <w:t>a copy</w:t>
      </w:r>
      <w:r w:rsidR="00415A75">
        <w:t xml:space="preserve"> </w:t>
      </w:r>
      <w:r w:rsidR="009659FD">
        <w:t>made for Mayor.</w:t>
      </w:r>
    </w:p>
    <w:p w14:paraId="31E5DB23" w14:textId="056001BC" w:rsidR="008674FD" w:rsidRDefault="008674FD" w:rsidP="008674FD">
      <w:pPr>
        <w:pStyle w:val="NoSpacing"/>
      </w:pPr>
      <w:r>
        <w:rPr>
          <w:b/>
          <w:bCs/>
          <w:u w:val="single"/>
        </w:rPr>
        <w:t>BOROUGH SUPERVISOR’S REPORT:</w:t>
      </w:r>
      <w:r>
        <w:t xml:space="preserve"> </w:t>
      </w:r>
      <w:r w:rsidR="008A6C0A">
        <w:t xml:space="preserve">All patching done. </w:t>
      </w:r>
      <w:r w:rsidR="003D6DD1">
        <w:t>Tree donated by Linda Snook</w:t>
      </w:r>
      <w:r w:rsidR="00C66898">
        <w:t xml:space="preserve"> put up</w:t>
      </w:r>
      <w:r w:rsidR="003D6DD1">
        <w:t>. Dan R</w:t>
      </w:r>
      <w:r w:rsidR="00100638">
        <w:t>igel</w:t>
      </w:r>
      <w:r w:rsidR="003D6DD1">
        <w:t xml:space="preserve"> donated the use of his lift and time. </w:t>
      </w:r>
      <w:r w:rsidR="00930882">
        <w:t xml:space="preserve">Ron motioned </w:t>
      </w:r>
      <w:r w:rsidR="00E6338B">
        <w:t>to approve renting lift for January</w:t>
      </w:r>
      <w:r w:rsidR="00063C0A">
        <w:t>, Ken second, with a roll call vote-unanimous yes-motion carried.</w:t>
      </w:r>
      <w:r w:rsidR="00F601EA">
        <w:t xml:space="preserve"> Chris to check with Fire Company about </w:t>
      </w:r>
      <w:r w:rsidR="00FC01E3">
        <w:t>alley</w:t>
      </w:r>
      <w:r w:rsidR="00F601EA">
        <w:t xml:space="preserve"> </w:t>
      </w:r>
      <w:r w:rsidR="00FC01E3">
        <w:t xml:space="preserve">by Pat Saylor’s house. </w:t>
      </w:r>
      <w:r w:rsidR="00494CEC">
        <w:t xml:space="preserve">Get </w:t>
      </w:r>
      <w:r w:rsidR="00604B68">
        <w:t xml:space="preserve">Pricing for road </w:t>
      </w:r>
      <w:r w:rsidR="002F11CB">
        <w:t>sign</w:t>
      </w:r>
      <w:r w:rsidR="00891D57">
        <w:t>s</w:t>
      </w:r>
      <w:r w:rsidR="002F11CB">
        <w:t xml:space="preserve"> for </w:t>
      </w:r>
      <w:proofErr w:type="spellStart"/>
      <w:r w:rsidR="002F11CB">
        <w:t>Parkay</w:t>
      </w:r>
      <w:proofErr w:type="spellEnd"/>
      <w:r w:rsidR="00891D57">
        <w:t xml:space="preserve">. </w:t>
      </w:r>
      <w:r w:rsidR="002F11CB">
        <w:t xml:space="preserve"> </w:t>
      </w:r>
    </w:p>
    <w:p w14:paraId="2C450873" w14:textId="0CBF783A" w:rsidR="008674FD" w:rsidRDefault="008674FD" w:rsidP="008674FD">
      <w:pPr>
        <w:pStyle w:val="NoSpacing"/>
      </w:pPr>
      <w:r>
        <w:rPr>
          <w:b/>
          <w:bCs/>
          <w:u w:val="single"/>
        </w:rPr>
        <w:t>SECRETARY’S REPORT</w:t>
      </w:r>
      <w:proofErr w:type="gramStart"/>
      <w:r>
        <w:rPr>
          <w:b/>
          <w:bCs/>
          <w:u w:val="single"/>
        </w:rPr>
        <w:t>:</w:t>
      </w:r>
      <w:r>
        <w:t xml:space="preserve"> </w:t>
      </w:r>
      <w:r w:rsidR="0002647A">
        <w:t xml:space="preserve"> </w:t>
      </w:r>
      <w:r w:rsidR="005F3F88">
        <w:t>Ken</w:t>
      </w:r>
      <w:proofErr w:type="gramEnd"/>
      <w:r w:rsidR="005F3F88">
        <w:t xml:space="preserve"> motioned to upgrade quick </w:t>
      </w:r>
      <w:r w:rsidR="0019307A">
        <w:t xml:space="preserve">books </w:t>
      </w:r>
      <w:r w:rsidR="00C91C7B">
        <w:t xml:space="preserve">to get payroll, Denny seconded, </w:t>
      </w:r>
      <w:r w:rsidR="00431F5D">
        <w:t>with a roll call vote-unanimous yes-motion carried.</w:t>
      </w:r>
    </w:p>
    <w:p w14:paraId="5A14AE12" w14:textId="0508D313" w:rsidR="008674FD" w:rsidRDefault="008674FD" w:rsidP="008674FD">
      <w:pPr>
        <w:pStyle w:val="NoSpacing"/>
      </w:pPr>
      <w:r>
        <w:t xml:space="preserve"> </w:t>
      </w:r>
      <w:r>
        <w:rPr>
          <w:b/>
          <w:bCs/>
          <w:i/>
          <w:iCs/>
          <w:u w:val="single"/>
        </w:rPr>
        <w:t>General Fund Deposits</w:t>
      </w:r>
      <w:r>
        <w:t xml:space="preserve"> – EIT $10,935.89, Del. Real estate tax $155.69, Realty Transfer tax $815.86, Del. Per Cap $22.00, Cathy Whitehead $20, Polling Rent $100.00, Purdy Ins $196.28: Total deposit $12,245.72.    </w:t>
      </w:r>
      <w:r>
        <w:rPr>
          <w:b/>
          <w:bCs/>
          <w:i/>
          <w:iCs/>
          <w:u w:val="single"/>
        </w:rPr>
        <w:t>L.S.T. Deposits</w:t>
      </w:r>
      <w:r>
        <w:rPr>
          <w:b/>
          <w:bCs/>
        </w:rPr>
        <w:t xml:space="preserve"> </w:t>
      </w:r>
      <w:r>
        <w:t xml:space="preserve">– Berkheimer L.S.T $1,646.43, Fines totaling $329.14; Total deposit $1,975.57.    </w:t>
      </w:r>
      <w:r>
        <w:rPr>
          <w:b/>
          <w:bCs/>
          <w:i/>
          <w:iCs/>
          <w:u w:val="single"/>
        </w:rPr>
        <w:t>Payroll Deposits</w:t>
      </w:r>
      <w:r>
        <w:t xml:space="preserve"> - $5,000,00; Total deposit $5,000</w:t>
      </w:r>
    </w:p>
    <w:p w14:paraId="6666D901" w14:textId="77777777" w:rsidR="008674FD" w:rsidRDefault="008674FD" w:rsidP="008674FD">
      <w:pPr>
        <w:pStyle w:val="NoSpacing"/>
      </w:pPr>
      <w:r>
        <w:rPr>
          <w:b/>
          <w:bCs/>
          <w:i/>
          <w:iCs/>
          <w:u w:val="single"/>
        </w:rPr>
        <w:t>Liquid Fuel Deposits</w:t>
      </w:r>
      <w:r>
        <w:t xml:space="preserve"> - $0 Total deposit $0.  </w:t>
      </w:r>
    </w:p>
    <w:p w14:paraId="7F28EDBB" w14:textId="02447E42" w:rsidR="002025A0" w:rsidRPr="002025A0" w:rsidRDefault="008674FD" w:rsidP="00610A57">
      <w:pPr>
        <w:pStyle w:val="NoSpacing"/>
      </w:pPr>
      <w:r>
        <w:rPr>
          <w:b/>
          <w:bCs/>
          <w:u w:val="single"/>
        </w:rPr>
        <w:t>PLANNING COMMISSION REPORT:</w:t>
      </w:r>
      <w:r w:rsidR="00432F32">
        <w:rPr>
          <w:b/>
          <w:bCs/>
        </w:rPr>
        <w:t xml:space="preserve">  </w:t>
      </w:r>
      <w:r w:rsidR="002025A0">
        <w:t xml:space="preserve">Ashley Hassinger </w:t>
      </w:r>
      <w:r w:rsidR="00746241">
        <w:t xml:space="preserve">was told to </w:t>
      </w:r>
      <w:r w:rsidR="00B26C67">
        <w:t>contact</w:t>
      </w:r>
      <w:r w:rsidR="00746241">
        <w:t xml:space="preserve"> Central Keystone </w:t>
      </w:r>
      <w:r w:rsidR="00116C80">
        <w:t xml:space="preserve">about the property on </w:t>
      </w:r>
      <w:r w:rsidR="00B26C67">
        <w:t>union street</w:t>
      </w:r>
      <w:r w:rsidR="0096499B">
        <w:t xml:space="preserve"> by planning committee. </w:t>
      </w:r>
    </w:p>
    <w:p w14:paraId="0166E246" w14:textId="77777777" w:rsidR="00163E08" w:rsidRDefault="008674FD" w:rsidP="008674FD">
      <w:pPr>
        <w:pStyle w:val="NoSpacing"/>
      </w:pPr>
      <w:r>
        <w:rPr>
          <w:b/>
          <w:bCs/>
          <w:u w:val="single"/>
        </w:rPr>
        <w:t>NEW BUSINESS</w:t>
      </w:r>
      <w:proofErr w:type="gramStart"/>
      <w:r w:rsidR="001862B2">
        <w:rPr>
          <w:b/>
          <w:bCs/>
          <w:u w:val="single"/>
        </w:rPr>
        <w:t>:</w:t>
      </w:r>
      <w:r w:rsidR="001862B2">
        <w:rPr>
          <w:u w:val="single"/>
        </w:rPr>
        <w:t xml:space="preserve"> </w:t>
      </w:r>
      <w:r w:rsidR="001862B2">
        <w:t xml:space="preserve"> Pat</w:t>
      </w:r>
      <w:proofErr w:type="gramEnd"/>
      <w:r w:rsidR="001862B2">
        <w:t xml:space="preserve"> </w:t>
      </w:r>
      <w:r w:rsidR="00610A57">
        <w:t>motioned to advertise 2025 budget</w:t>
      </w:r>
      <w:r w:rsidR="004143EB">
        <w:t>;</w:t>
      </w:r>
      <w:r w:rsidR="00610A57">
        <w:t xml:space="preserve"> Denny second, with a roll call vote-unanimous yes-motion carried.</w:t>
      </w:r>
      <w:r w:rsidR="00D72307">
        <w:t xml:space="preserve"> </w:t>
      </w:r>
      <w:r w:rsidR="00BD3DE5">
        <w:t>Denny motioned to b</w:t>
      </w:r>
      <w:r w:rsidR="00BC0706">
        <w:t>uy</w:t>
      </w:r>
      <w:r w:rsidR="00BD3DE5">
        <w:t xml:space="preserve"> </w:t>
      </w:r>
      <w:r w:rsidR="008A7FCF">
        <w:t>Historical Society Book</w:t>
      </w:r>
      <w:r w:rsidR="004143EB">
        <w:t xml:space="preserve">; </w:t>
      </w:r>
      <w:r w:rsidR="00BC0706">
        <w:t>Brian second, with a roll call vote-unanimous yes-motion carried.</w:t>
      </w:r>
      <w:r w:rsidR="006526A5">
        <w:t xml:space="preserve"> Pat motioned to </w:t>
      </w:r>
      <w:r w:rsidR="00C278AE">
        <w:t xml:space="preserve">approve Purdy Insurance proposal and pay </w:t>
      </w:r>
      <w:r w:rsidR="004143EB">
        <w:t xml:space="preserve">premium; </w:t>
      </w:r>
      <w:r w:rsidR="00F21D5D">
        <w:t>Linda seconded, with a roll call vote-unanimous yes-motion carried.</w:t>
      </w:r>
      <w:r w:rsidR="009143D3">
        <w:t xml:space="preserve"> </w:t>
      </w:r>
      <w:r w:rsidR="005C7F66">
        <w:t>The secretary</w:t>
      </w:r>
      <w:r w:rsidR="00D94139">
        <w:t xml:space="preserve"> will </w:t>
      </w:r>
      <w:r w:rsidR="00EE4424">
        <w:t xml:space="preserve">reach out to Amanda </w:t>
      </w:r>
      <w:r w:rsidR="005B237C">
        <w:t xml:space="preserve">Aurand’s </w:t>
      </w:r>
      <w:r w:rsidR="007F3AD1">
        <w:t xml:space="preserve">about helping us with </w:t>
      </w:r>
      <w:r w:rsidR="00BD0E3E">
        <w:t xml:space="preserve">a </w:t>
      </w:r>
      <w:r w:rsidR="00D94139">
        <w:t>letter of forgiveness</w:t>
      </w:r>
      <w:r w:rsidR="007F3AD1">
        <w:t xml:space="preserve"> for IRS </w:t>
      </w:r>
      <w:r w:rsidR="00CE452F">
        <w:t>penalties</w:t>
      </w:r>
      <w:r w:rsidR="007F3AD1">
        <w:t xml:space="preserve">. </w:t>
      </w:r>
      <w:r w:rsidR="00426C48">
        <w:t xml:space="preserve"> Linda motioned to not pay IRS bill right now; Ken second, </w:t>
      </w:r>
      <w:r w:rsidR="00D94139">
        <w:t>with a roll call vote-unanimous yes-motion carried.</w:t>
      </w:r>
      <w:r w:rsidR="00057232">
        <w:t xml:space="preserve"> Regarding</w:t>
      </w:r>
      <w:r w:rsidR="00D35CE1">
        <w:t xml:space="preserve"> </w:t>
      </w:r>
      <w:r w:rsidR="00057232">
        <w:t>l</w:t>
      </w:r>
      <w:r w:rsidR="00D35CE1">
        <w:t xml:space="preserve">oud </w:t>
      </w:r>
      <w:r w:rsidR="00057232">
        <w:t>c</w:t>
      </w:r>
      <w:r w:rsidR="00D35CE1">
        <w:t>ars</w:t>
      </w:r>
      <w:r w:rsidR="00C8795C">
        <w:t>,</w:t>
      </w:r>
      <w:r w:rsidR="00D35CE1">
        <w:t xml:space="preserve"> </w:t>
      </w:r>
      <w:r w:rsidR="00B008E9">
        <w:t xml:space="preserve">Mayor will reach out to Mark Bailey. </w:t>
      </w:r>
    </w:p>
    <w:p w14:paraId="4789C84A" w14:textId="77777777" w:rsidR="002720A8" w:rsidRDefault="008D1822" w:rsidP="008674FD">
      <w:pPr>
        <w:pStyle w:val="NoSpacing"/>
        <w:rPr>
          <w:b/>
          <w:bCs/>
        </w:rPr>
      </w:pPr>
      <w:r>
        <w:t>The meeting is g</w:t>
      </w:r>
      <w:r w:rsidR="000E0547">
        <w:t xml:space="preserve">oing </w:t>
      </w:r>
      <w:r w:rsidR="00420BFD">
        <w:t>into</w:t>
      </w:r>
      <w:r w:rsidR="000E0547">
        <w:t xml:space="preserve"> recess</w:t>
      </w:r>
      <w:r w:rsidR="00252CB2">
        <w:t xml:space="preserve"> until December 30, 2024</w:t>
      </w:r>
      <w:r w:rsidR="00163E08">
        <w:t>.</w:t>
      </w:r>
      <w:r w:rsidR="00994CCB">
        <w:rPr>
          <w:b/>
          <w:bCs/>
        </w:rPr>
        <w:br/>
      </w:r>
    </w:p>
    <w:p w14:paraId="7B33D902" w14:textId="16FCE4F2" w:rsidR="005E0E81" w:rsidRPr="000E0547" w:rsidRDefault="00C87556" w:rsidP="007C5F89">
      <w:pPr>
        <w:pStyle w:val="NoSpacing"/>
      </w:pPr>
      <w:r>
        <w:t>Monday December 30</w:t>
      </w:r>
      <w:r w:rsidR="00163E08">
        <w:t>,</w:t>
      </w:r>
      <w:r w:rsidR="008D1822">
        <w:t xml:space="preserve"> 2024, meeting back </w:t>
      </w:r>
      <w:r>
        <w:t>in session</w:t>
      </w:r>
      <w:r w:rsidR="00163E08">
        <w:t xml:space="preserve"> </w:t>
      </w:r>
      <w:r w:rsidR="008D1822">
        <w:t>at 5</w:t>
      </w:r>
      <w:r w:rsidR="00197A49">
        <w:t xml:space="preserve">:57pm. Ken motioned to </w:t>
      </w:r>
      <w:r w:rsidR="00420BFD">
        <w:t xml:space="preserve">approve 2025 </w:t>
      </w:r>
      <w:r w:rsidR="00163E08">
        <w:t>bu</w:t>
      </w:r>
      <w:r w:rsidR="00744A91">
        <w:t>dget; Denny second, with a roll call vote unanimous</w:t>
      </w:r>
      <w:r w:rsidR="00FC2B6E">
        <w:t xml:space="preserve"> yes-motion carried. </w:t>
      </w:r>
    </w:p>
    <w:p w14:paraId="78CC1853" w14:textId="77777777" w:rsidR="008674FD" w:rsidRDefault="008674FD" w:rsidP="008674FD">
      <w:pPr>
        <w:pStyle w:val="NoSpacing"/>
      </w:pPr>
      <w:r>
        <w:rPr>
          <w:b/>
          <w:bCs/>
          <w:u w:val="single"/>
        </w:rPr>
        <w:t>EXECUTIVE SESSION: None</w:t>
      </w:r>
      <w:r>
        <w:tab/>
      </w:r>
      <w:r>
        <w:tab/>
      </w:r>
    </w:p>
    <w:p w14:paraId="48CE128D" w14:textId="77777777" w:rsidR="008674FD" w:rsidRDefault="008674FD" w:rsidP="008674FD">
      <w:pPr>
        <w:pStyle w:val="NoSpacing"/>
      </w:pPr>
      <w:r>
        <w:rPr>
          <w:b/>
          <w:bCs/>
          <w:u w:val="single"/>
        </w:rPr>
        <w:t>COMMITTEE REPORTS:</w:t>
      </w:r>
      <w:r>
        <w:t xml:space="preserve"> None</w:t>
      </w:r>
    </w:p>
    <w:p w14:paraId="24AA825E" w14:textId="77777777" w:rsidR="008674FD" w:rsidRDefault="008674FD" w:rsidP="008674FD">
      <w:pPr>
        <w:pStyle w:val="NoSpacing"/>
      </w:pPr>
      <w:r>
        <w:rPr>
          <w:b/>
          <w:bCs/>
          <w:u w:val="single"/>
        </w:rPr>
        <w:t>MISCELLANEOUS:</w:t>
      </w:r>
      <w:r>
        <w:t xml:space="preserve">  </w:t>
      </w:r>
    </w:p>
    <w:p w14:paraId="2B8F054A" w14:textId="41C4E2DF" w:rsidR="009B2E5D" w:rsidRDefault="008674FD" w:rsidP="008D1822">
      <w:pPr>
        <w:pStyle w:val="NoSpacing"/>
      </w:pPr>
      <w:r>
        <w:rPr>
          <w:b/>
          <w:bCs/>
          <w:u w:val="single"/>
        </w:rPr>
        <w:t>ADJOURNED:</w:t>
      </w:r>
      <w:r>
        <w:t xml:space="preserve"> </w:t>
      </w:r>
      <w:r w:rsidR="00FC2B6E">
        <w:t xml:space="preserve">Linda </w:t>
      </w:r>
      <w:r>
        <w:t xml:space="preserve">motioned to adjourn the meeting </w:t>
      </w:r>
      <w:r w:rsidR="00BC3A9F">
        <w:t xml:space="preserve">at </w:t>
      </w:r>
      <w:r w:rsidR="00AF0094">
        <w:t>5:57</w:t>
      </w:r>
      <w:r>
        <w:t xml:space="preserve"> p.m.; </w:t>
      </w:r>
      <w:r w:rsidR="00FC2B6E">
        <w:t xml:space="preserve">Pat </w:t>
      </w:r>
      <w:r>
        <w:t xml:space="preserve">second, </w:t>
      </w:r>
      <w:bookmarkStart w:id="6" w:name="_Hlk138067012"/>
      <w:r>
        <w:t>with a roll call vote-unanimous yes-motion carried.</w:t>
      </w:r>
      <w:bookmarkEnd w:id="6"/>
      <w:r>
        <w:t xml:space="preserve"> Email Submitted by Mandy Boonie. </w:t>
      </w:r>
    </w:p>
    <w:sectPr w:rsidR="009B2E5D" w:rsidSect="002720A8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FD"/>
    <w:rsid w:val="00002B73"/>
    <w:rsid w:val="00002C5B"/>
    <w:rsid w:val="00022B78"/>
    <w:rsid w:val="0002647A"/>
    <w:rsid w:val="00054761"/>
    <w:rsid w:val="00057232"/>
    <w:rsid w:val="00063C0A"/>
    <w:rsid w:val="000C656B"/>
    <w:rsid w:val="000E0547"/>
    <w:rsid w:val="00100638"/>
    <w:rsid w:val="00116C80"/>
    <w:rsid w:val="00154518"/>
    <w:rsid w:val="00163E08"/>
    <w:rsid w:val="00170626"/>
    <w:rsid w:val="001862B2"/>
    <w:rsid w:val="0019307A"/>
    <w:rsid w:val="00197A49"/>
    <w:rsid w:val="002025A0"/>
    <w:rsid w:val="00252CB2"/>
    <w:rsid w:val="002720A8"/>
    <w:rsid w:val="002F11CB"/>
    <w:rsid w:val="002F529C"/>
    <w:rsid w:val="00337D17"/>
    <w:rsid w:val="003C7838"/>
    <w:rsid w:val="003D6DD1"/>
    <w:rsid w:val="003E7404"/>
    <w:rsid w:val="004105FF"/>
    <w:rsid w:val="004143EB"/>
    <w:rsid w:val="00415A75"/>
    <w:rsid w:val="00420BFD"/>
    <w:rsid w:val="00425A92"/>
    <w:rsid w:val="00426C48"/>
    <w:rsid w:val="00431F5D"/>
    <w:rsid w:val="00432F32"/>
    <w:rsid w:val="00494CEC"/>
    <w:rsid w:val="00525314"/>
    <w:rsid w:val="005B237C"/>
    <w:rsid w:val="005C7F66"/>
    <w:rsid w:val="005E0E81"/>
    <w:rsid w:val="005E3313"/>
    <w:rsid w:val="005F3F88"/>
    <w:rsid w:val="005F6CF3"/>
    <w:rsid w:val="00604B68"/>
    <w:rsid w:val="00610A57"/>
    <w:rsid w:val="00645E24"/>
    <w:rsid w:val="006526A5"/>
    <w:rsid w:val="00675274"/>
    <w:rsid w:val="006F5DF0"/>
    <w:rsid w:val="00744A91"/>
    <w:rsid w:val="00746241"/>
    <w:rsid w:val="00764358"/>
    <w:rsid w:val="007C5F89"/>
    <w:rsid w:val="007D63C2"/>
    <w:rsid w:val="007F3AD1"/>
    <w:rsid w:val="008674FD"/>
    <w:rsid w:val="00876085"/>
    <w:rsid w:val="00891D57"/>
    <w:rsid w:val="0089603F"/>
    <w:rsid w:val="008A6C0A"/>
    <w:rsid w:val="008A7FCF"/>
    <w:rsid w:val="008D1822"/>
    <w:rsid w:val="008D276B"/>
    <w:rsid w:val="008E40BE"/>
    <w:rsid w:val="009143D3"/>
    <w:rsid w:val="00930882"/>
    <w:rsid w:val="0096499B"/>
    <w:rsid w:val="009659FD"/>
    <w:rsid w:val="00994CCB"/>
    <w:rsid w:val="009B2E5D"/>
    <w:rsid w:val="00AA5C2E"/>
    <w:rsid w:val="00AF0094"/>
    <w:rsid w:val="00B008E9"/>
    <w:rsid w:val="00B26C67"/>
    <w:rsid w:val="00BC0706"/>
    <w:rsid w:val="00BC3A9F"/>
    <w:rsid w:val="00BD0E3E"/>
    <w:rsid w:val="00BD38AE"/>
    <w:rsid w:val="00BD3DE5"/>
    <w:rsid w:val="00C06A7E"/>
    <w:rsid w:val="00C278AE"/>
    <w:rsid w:val="00C66898"/>
    <w:rsid w:val="00C70C16"/>
    <w:rsid w:val="00C87556"/>
    <w:rsid w:val="00C8795C"/>
    <w:rsid w:val="00C91C7B"/>
    <w:rsid w:val="00CD247A"/>
    <w:rsid w:val="00CE452F"/>
    <w:rsid w:val="00D35CE1"/>
    <w:rsid w:val="00D72307"/>
    <w:rsid w:val="00D94139"/>
    <w:rsid w:val="00DF106A"/>
    <w:rsid w:val="00DF7A2D"/>
    <w:rsid w:val="00E126F2"/>
    <w:rsid w:val="00E12B7F"/>
    <w:rsid w:val="00E5688C"/>
    <w:rsid w:val="00E6338B"/>
    <w:rsid w:val="00E66BB9"/>
    <w:rsid w:val="00EE4424"/>
    <w:rsid w:val="00F21D5D"/>
    <w:rsid w:val="00F601EA"/>
    <w:rsid w:val="00F86E7A"/>
    <w:rsid w:val="00FB2782"/>
    <w:rsid w:val="00FC01E3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E86E"/>
  <w15:chartTrackingRefBased/>
  <w15:docId w15:val="{C51E3B70-F572-451E-9237-1EEF522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74F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B5BA-0D09-4902-97C2-CBF19904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95</cp:revision>
  <cp:lastPrinted>2025-01-14T15:57:00Z</cp:lastPrinted>
  <dcterms:created xsi:type="dcterms:W3CDTF">2024-12-10T19:59:00Z</dcterms:created>
  <dcterms:modified xsi:type="dcterms:W3CDTF">2025-01-14T15:58:00Z</dcterms:modified>
</cp:coreProperties>
</file>